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D30" w:rsidRPr="000E6D30" w:rsidRDefault="000E6D30" w:rsidP="000E6D3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B669D"/>
          <w:kern w:val="36"/>
          <w:sz w:val="36"/>
          <w:szCs w:val="36"/>
          <w:lang w:eastAsia="ru-RU"/>
        </w:rPr>
      </w:pPr>
      <w:r w:rsidRPr="000E6D30">
        <w:rPr>
          <w:rFonts w:ascii="Times New Roman" w:eastAsia="Times New Roman" w:hAnsi="Times New Roman" w:cs="Times New Roman"/>
          <w:b/>
          <w:bCs/>
          <w:color w:val="1B669D"/>
          <w:kern w:val="36"/>
          <w:sz w:val="36"/>
          <w:szCs w:val="36"/>
          <w:lang w:eastAsia="ru-RU"/>
        </w:rPr>
        <w:t>О мерах профилактики и лечения педикулеза.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36"/>
          <w:szCs w:val="36"/>
        </w:rPr>
      </w:pP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В Республике Бурятия</w:t>
      </w:r>
      <w:r w:rsidRPr="000E6D30">
        <w:rPr>
          <w:color w:val="242424"/>
          <w:sz w:val="26"/>
          <w:szCs w:val="26"/>
        </w:rPr>
        <w:t xml:space="preserve">, в </w:t>
      </w:r>
      <w:proofErr w:type="spellStart"/>
      <w:r w:rsidRPr="000E6D30">
        <w:rPr>
          <w:color w:val="242424"/>
          <w:sz w:val="26"/>
          <w:szCs w:val="26"/>
        </w:rPr>
        <w:t>т.ч</w:t>
      </w:r>
      <w:proofErr w:type="spellEnd"/>
      <w:r w:rsidRPr="000E6D30">
        <w:rPr>
          <w:color w:val="242424"/>
          <w:sz w:val="26"/>
          <w:szCs w:val="26"/>
        </w:rPr>
        <w:t xml:space="preserve">. и Заиграевском районе, </w:t>
      </w:r>
      <w:r w:rsidRPr="000E6D30">
        <w:rPr>
          <w:b/>
          <w:bCs/>
          <w:color w:val="242424"/>
          <w:sz w:val="26"/>
          <w:szCs w:val="26"/>
        </w:rPr>
        <w:t>с 2 по 27 сентября</w:t>
      </w:r>
      <w:r w:rsidRPr="000E6D30">
        <w:rPr>
          <w:color w:val="242424"/>
          <w:sz w:val="26"/>
          <w:szCs w:val="26"/>
        </w:rPr>
        <w:t> планируется проведение </w:t>
      </w:r>
      <w:r w:rsidRPr="000E6D30">
        <w:rPr>
          <w:b/>
          <w:bCs/>
          <w:color w:val="242424"/>
          <w:sz w:val="26"/>
          <w:szCs w:val="26"/>
        </w:rPr>
        <w:t>Республиканского месячника по борьбе с педикулезом</w:t>
      </w:r>
      <w:r w:rsidRPr="000E6D30">
        <w:rPr>
          <w:color w:val="242424"/>
          <w:sz w:val="26"/>
          <w:szCs w:val="26"/>
        </w:rPr>
        <w:t>.</w:t>
      </w: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Основная цель месячника – привлечь внимание родителей, педагогов, воспитателей, медицинских работников к вопросам профилактики педикулеза. Анализ заболеваемости показывает, что более 90% всех регистрируемых случаев заболевания приходится на детей, из которых большая часть посещает организованные коллективы (школы, детские сады и т.д.). Ежегодно именно в сентябре, когда формируются детские коллективы, и в дальнейшем после каникул регистрируется подъем заболеваемости педикулезом.</w:t>
      </w: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За 7 мес. 2019г. в Республике Бурятия зарегистрировано 224 случая педикулеза - 22,9 на 100 тыс. населения, что на 26% ниже показателя аналогичного периода 2018г. – 303 случая, показатель 30,9 на 100 тыс. населения (РФ-72,02). 80% заболевших – дети до 17 лет, показатель заболеваемости среди детей до 17 лет составил 68,4 на 100 тыс. населения – 177 сл., что на 28% ниже показателя аналогичного периода 2018г. (246сл.-95,8).</w:t>
      </w: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В 2018 году педикулез зарегистрирован среди детей во всех возрастных группах, максимальная заболеваемость педикулезом среди детей приходится на возраст от 3 до 6 лет.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       </w:t>
      </w: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b/>
          <w:bCs/>
          <w:color w:val="242424"/>
          <w:sz w:val="26"/>
          <w:szCs w:val="26"/>
        </w:rPr>
        <w:t>Профилактика педикулеза</w:t>
      </w: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b/>
          <w:bCs/>
          <w:color w:val="242424"/>
          <w:sz w:val="26"/>
          <w:szCs w:val="26"/>
        </w:rPr>
        <w:t>Педикулёз </w:t>
      </w:r>
      <w:r w:rsidRPr="000E6D30">
        <w:rPr>
          <w:color w:val="242424"/>
          <w:sz w:val="26"/>
          <w:szCs w:val="26"/>
        </w:rPr>
        <w:t>(</w:t>
      </w:r>
      <w:proofErr w:type="spellStart"/>
      <w:r w:rsidRPr="000E6D30">
        <w:rPr>
          <w:color w:val="242424"/>
          <w:sz w:val="26"/>
          <w:szCs w:val="26"/>
        </w:rPr>
        <w:t>pediculosis</w:t>
      </w:r>
      <w:proofErr w:type="spellEnd"/>
      <w:r w:rsidRPr="000E6D30">
        <w:rPr>
          <w:color w:val="242424"/>
          <w:sz w:val="26"/>
          <w:szCs w:val="26"/>
        </w:rPr>
        <w:t>, вшивость) - заразное заболевание, вызываемое паразитированием на теле человека вшей. Вопреки распространённому мнению, что педикулёз - участь лиц без определённого места жительства, это заболевание с одинаковой степенью вероятности может встретиться у каждого.</w:t>
      </w: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Педикулез, как правило, является следствием нарушения гигиенических норм, но исследования показали, что вошь любит чистые волосы и не боится воды, прекрасно плавает и бегает (но не прыгает).</w:t>
      </w: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К сожалению, педикулез можно заполучить практически в любом месте, где возможен тесный контакт одного человека с другим: в магазине, поезде или другом общественном транспорте и даже в бассейне. Более того, вошь может в течение 2-3 дней ждать нового хозяина на подушке.</w:t>
      </w: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На человеке могут паразитировать головная, платяная и лобковая вошь. Возможно поражение смешанным педикулёзом (например, одновременное присутствие головных и платяных вшей). Вши питаются кровью хозяина, а яйца (гниды) приклеивают к волосам. Платяная вошь откладывает яйца в складках одежды, реже приклеивает их к волосам на теле человека. Платяная и головная вши являются переносчиками сыпного тифа и некоторых видов лихорадок.</w:t>
      </w: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lastRenderedPageBreak/>
        <w:t>Головная вошь живет и размножается в волосистой части головы, предпочтительно на висках, затылке и темени. Питается каждые 2-3 часа, плохо переносит голод. Вши яйцекладущие. Развитие яиц (гнид) происходит в течение 5-9 дней, личинок - 15-17 дней. Продолжительность жизни взрослых особей - 27-30 дней. Самка откладывает ежедневно 3-7 яиц, за всю жизнь - от 38 до 120 яиц.</w:t>
      </w: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Головным педикулёзом особенно часто заражаются дети. Заражение педикулезом происходит в результате непосредственного контакта «голова к голове» с человеком, у которого педикулез.</w:t>
      </w:r>
    </w:p>
    <w:p w:rsidR="000E6D30" w:rsidRPr="000E6D30" w:rsidRDefault="000E6D30" w:rsidP="000E6D30">
      <w:pPr>
        <w:pStyle w:val="a3"/>
        <w:spacing w:before="0" w:beforeAutospacing="0" w:after="24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Опасность развития педикулёза связана с тем, что вши очень быстро размножаются. Рост численности паразитов и увеличение количества их укусов могут стать причиной различных гнойничковых поражений кожи, вторичной бактериальной инфекции, аллергических реакций.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b/>
          <w:bCs/>
          <w:color w:val="242424"/>
          <w:sz w:val="26"/>
          <w:szCs w:val="26"/>
        </w:rPr>
        <w:t>Как не заразиться</w:t>
      </w:r>
    </w:p>
    <w:p w:rsidR="000E6D30" w:rsidRPr="000E6D30" w:rsidRDefault="000E6D30" w:rsidP="000E6D3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Соблюдайте правила личной гигиены (мытьё тела не реже 1 раза в 7 дней со сменой нательного и постельного белья; ежедневное расчёсывание волос головы; стирка постельных принадлежностей; регулярная уборка жилых помещений).</w:t>
      </w:r>
    </w:p>
    <w:p w:rsidR="000E6D30" w:rsidRPr="000E6D30" w:rsidRDefault="000E6D30" w:rsidP="000E6D3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Не разрешайте ребёнку пользоваться чужими расческами, полотенцами, шапками, наушниками, заколками, резинками для волос - через эти предметы передаются вши.</w:t>
      </w:r>
    </w:p>
    <w:p w:rsidR="000E6D30" w:rsidRPr="000E6D30" w:rsidRDefault="000E6D30" w:rsidP="000E6D3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Проводите взаимные осмотры членов семьи после их длительного отсутствия.</w:t>
      </w:r>
    </w:p>
    <w:p w:rsidR="000E6D30" w:rsidRPr="000E6D30" w:rsidRDefault="000E6D30" w:rsidP="000E6D3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Проводите периодический осмотр волос и одежды у детей, посещающих детские учреждения.</w:t>
      </w:r>
    </w:p>
    <w:p w:rsidR="000E6D30" w:rsidRPr="000E6D30" w:rsidRDefault="000E6D30" w:rsidP="000E6D3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Внимательно осматривайте постельные принадлежности во время путешествий</w:t>
      </w:r>
    </w:p>
    <w:p w:rsidR="000E6D30" w:rsidRPr="000E6D30" w:rsidRDefault="000E6D30" w:rsidP="000E6D3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После каникул будьте особенно бдительны: проведите осмотр головы ребенка.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b/>
          <w:bCs/>
          <w:color w:val="242424"/>
          <w:sz w:val="26"/>
          <w:szCs w:val="26"/>
        </w:rPr>
        <w:t>Если обнаружился педикулез у ребенка, необходимо: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- приобрести в аптеке средство для обработки от педикулеза;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- обработать волосистую часть головы в соответствии с прилагаемой инструкцией;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- вымыть голову с использованием шампуня или детского мыла;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- удалить механическим способом (руками или частым гребнем) погибших вшей и гнид.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- надеть ребенку чистое белье и одежду;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- постирать постельное белье и вещи, прогладить горячим утюгом с паром;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- осмотреть членов семьи и себя;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color w:val="242424"/>
          <w:sz w:val="26"/>
          <w:szCs w:val="26"/>
        </w:rPr>
        <w:t>- повторить осмотр ребенка и членов семьи в течение месяца через каждые 10 дней.</w:t>
      </w: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b/>
          <w:bCs/>
          <w:color w:val="242424"/>
          <w:sz w:val="26"/>
          <w:szCs w:val="26"/>
        </w:rPr>
      </w:pPr>
    </w:p>
    <w:p w:rsidR="000E6D30" w:rsidRPr="000E6D30" w:rsidRDefault="000E6D30" w:rsidP="000E6D30">
      <w:pPr>
        <w:pStyle w:val="a3"/>
        <w:spacing w:before="0" w:beforeAutospacing="0" w:after="0" w:afterAutospacing="0"/>
        <w:jc w:val="both"/>
        <w:rPr>
          <w:color w:val="242424"/>
          <w:sz w:val="26"/>
          <w:szCs w:val="26"/>
        </w:rPr>
      </w:pPr>
      <w:r w:rsidRPr="000E6D30">
        <w:rPr>
          <w:b/>
          <w:bCs/>
          <w:color w:val="242424"/>
          <w:sz w:val="26"/>
          <w:szCs w:val="26"/>
        </w:rPr>
        <w:t>Будьте здоровы!</w:t>
      </w:r>
    </w:p>
    <w:p w:rsidR="0097392B" w:rsidRDefault="0097392B">
      <w:bookmarkStart w:id="0" w:name="_GoBack"/>
      <w:bookmarkEnd w:id="0"/>
    </w:p>
    <w:sectPr w:rsidR="0097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6BFC"/>
    <w:multiLevelType w:val="hybridMultilevel"/>
    <w:tmpl w:val="F468C53C"/>
    <w:lvl w:ilvl="0" w:tplc="E4D0C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D30"/>
    <w:rsid w:val="000E6D30"/>
    <w:rsid w:val="0097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EE33"/>
  <w15:chartTrackingRefBased/>
  <w15:docId w15:val="{D0FBF9B4-B9BE-43B0-84AA-05401622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D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6D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2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ДогарьДД</dc:creator>
  <cp:keywords/>
  <dc:description/>
  <cp:lastModifiedBy>ДогарьДД</cp:lastModifiedBy>
  <cp:revision>1</cp:revision>
  <dcterms:created xsi:type="dcterms:W3CDTF">2019-09-02T09:31:00Z</dcterms:created>
  <dcterms:modified xsi:type="dcterms:W3CDTF">2019-09-02T09:36:00Z</dcterms:modified>
</cp:coreProperties>
</file>